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spacing w:before="0" w:after="40" w:line="264" w:lineRule="auto"/>
        <w:jc w:val="left"/>
      </w:pPr>
      <w:r>
        <w:rPr>
          <w:rFonts w:ascii="Calibri" w:hAnsi="Calibri" w:cs="Calibri"/>
          <w:b/>
          <w:bCs/>
          <w:sz w:val="48"/>
          <w:szCs w:val="48"/>
          <w:color w:val="000000"/>
        </w:rPr>
        <w:t xml:space="preserve">Isabella Romano</w:t>
      </w:r>
    </w:p>
    <w:p>
      <w:pPr>
        <w:spacing w:before="0" w:after="80" w:line="264" w:lineRule="auto"/>
        <w:jc w:val="left"/>
      </w:pPr>
      <w:r>
        <w:rPr>
          <w:rFonts w:ascii="Calibri" w:hAnsi="Calibri" w:cs="Calibri"/>
          <w:sz w:val="22"/>
          <w:szCs w:val="22"/>
          <w:color w:val="000000"/>
        </w:rPr>
        <w:t xml:space="preserve">Digital Marketing Manager</w:t>
      </w:r>
    </w:p>
    <w:p>
      <w:pPr>
        <w:spacing w:before="0" w:after="40" w:line="264" w:lineRule="auto"/>
        <w:jc w:val="left"/>
      </w:pPr>
      <w:r>
        <w:rPr>
          <w:rFonts w:ascii="Calibri" w:hAnsi="Calibri" w:cs="Calibri"/>
          <w:sz w:val="20"/>
          <w:szCs w:val="20"/>
          <w:color w:val="000000"/>
        </w:rPr>
        <w:t xml:space="preserve">Sydney, NSW [suburb]  |  [04XX XXX XXX]  |  [your.email]@gmail.com  |  linkedin.com/in/[your-handle]  |  [your-portfolio].com</w:t>
      </w:r>
    </w:p>
    <w:p>
      <w:pPr>
        <w:spacing w:before="200" w:after="80" w:line="264" w:lineRule="auto"/>
        <w:jc w:val="left"/>
        <w:pBdr>
          <w:bottom w:val="single" w:sz="6" w:space="1" w:color="000000"/>
        </w:pBdr>
        <w:keepNext/>
      </w:pPr>
      <w:r>
        <w:rPr>
          <w:rFonts w:ascii="Calibri" w:hAnsi="Calibri" w:cs="Calibri"/>
          <w:b/>
          <w:bCs/>
          <w:sz w:val="24"/>
          <w:szCs w:val="24"/>
          <w:color w:val="000000"/>
        </w:rPr>
        <w:t xml:space="preserve">PROFESSIONAL SUMMARY</w:t>
      </w:r>
    </w:p>
    <w:p>
      <w:pPr>
        <w:spacing w:before="0" w:after="80" w:line="264" w:lineRule="auto"/>
      </w:pPr>
      <w:r>
        <w:rPr>
          <w:rFonts w:ascii="Calibri" w:hAnsi="Calibri" w:cs="Calibri"/>
          <w:sz w:val="22"/>
          <w:szCs w:val="22"/>
          <w:color w:val="000000"/>
        </w:rPr>
        <w:t xml:space="preserve">Performance-driven marketer with [6] years leading multi-channel campaigns across SEO, SEM, paid social and lifecycle. Managed media budgets of up to $[1.8M] per year and grew organic traffic [3x] at current employer. Strong analytical foundation — fluent in GA4, SQL and attribution modelling.</w:t>
      </w:r>
    </w:p>
    <w:p>
      <w:pPr>
        <w:spacing w:before="200" w:after="80" w:line="264" w:lineRule="auto"/>
        <w:jc w:val="left"/>
        <w:pBdr>
          <w:bottom w:val="single" w:sz="6" w:space="1" w:color="000000"/>
        </w:pBdr>
        <w:keepNext/>
      </w:pPr>
      <w:r>
        <w:rPr>
          <w:rFonts w:ascii="Calibri" w:hAnsi="Calibri" w:cs="Calibri"/>
          <w:b/>
          <w:bCs/>
          <w:sz w:val="24"/>
          <w:szCs w:val="24"/>
          <w:color w:val="000000"/>
        </w:rPr>
        <w:t xml:space="preserve">WORK EXPERIENCE</w:t>
      </w:r>
    </w:p>
    <w:p>
      <w:pPr>
        <w:spacing w:before="40" w:after="0" w:line="264" w:lineRule="auto"/>
        <w:keepNext/>
      </w:pPr>
      <w:r>
        <w:rPr>
          <w:rFonts w:ascii="Calibri" w:hAnsi="Calibri" w:cs="Calibri"/>
          <w:b/>
          <w:bCs/>
          <w:sz w:val="22"/>
          <w:szCs w:val="22"/>
          <w:color w:val="000000"/>
        </w:rPr>
        <w:t xml:space="preserve">Digital Marketing Manager</w:t>
      </w:r>
    </w:p>
    <w:p>
      <w:pPr>
        <w:spacing w:before="0" w:after="40" w:line="264" w:lineRule="auto"/>
      </w:pPr>
      <w:r>
        <w:rPr>
          <w:rFonts w:ascii="Calibri" w:hAnsi="Calibri" w:cs="Calibri"/>
          <w:i/>
          <w:iCs/>
          <w:sz w:val="20"/>
          <w:szCs w:val="20"/>
          <w:color w:val="000000"/>
        </w:rPr>
        <w:t xml:space="preserve">[E-commerce / SaaS Brand] | Sydney, NSW     Jan 2023 – Present</w:t>
      </w:r>
    </w:p>
    <w:p>
      <w:pPr>
        <w:spacing w:before="0" w:after="4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Own $[1.8M] annual paid media budget across Google Ads, Meta, TikTok and LinkedIn — delivered [4.2x] blended ROAS.</w:t>
      </w:r>
    </w:p>
    <w:p>
      <w:pPr>
        <w:spacing w:before="0" w:after="4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Grew organic traffic from [45K] to [138K] monthly sessions in 14 months through content and technical SEO programs.</w:t>
      </w:r>
    </w:p>
    <w:p>
      <w:pPr>
        <w:spacing w:before="0" w:after="4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Launched lifecycle email program (Klaviyo) driving [22%] of e-commerce revenue.</w:t>
      </w:r>
    </w:p>
    <w:p>
      <w:pPr>
        <w:spacing w:before="0" w:after="4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Managed agency relationships with [3] external partners totalling $[420K] in retainers.</w:t>
      </w:r>
    </w:p>
    <w:p>
      <w:pPr>
        <w:spacing w:before="40" w:after="0" w:line="264" w:lineRule="auto"/>
        <w:keepNext/>
      </w:pPr>
      <w:r>
        <w:rPr>
          <w:rFonts w:ascii="Calibri" w:hAnsi="Calibri" w:cs="Calibri"/>
          <w:b/>
          <w:bCs/>
          <w:sz w:val="22"/>
          <w:szCs w:val="22"/>
          <w:color w:val="000000"/>
        </w:rPr>
        <w:t xml:space="preserve">Digital Marketing Specialist</w:t>
      </w:r>
    </w:p>
    <w:p>
      <w:pPr>
        <w:spacing w:before="0" w:after="40" w:line="264" w:lineRule="auto"/>
      </w:pPr>
      <w:r>
        <w:rPr>
          <w:rFonts w:ascii="Calibri" w:hAnsi="Calibri" w:cs="Calibri"/>
          <w:i/>
          <w:iCs/>
          <w:sz w:val="20"/>
          <w:szCs w:val="20"/>
          <w:color w:val="000000"/>
        </w:rPr>
        <w:t xml:space="preserve">[Company Name] | Sydney, NSW     Apr 2020 – Dec 2022</w:t>
      </w:r>
    </w:p>
    <w:p>
      <w:pPr>
        <w:spacing w:before="0" w:after="4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Ran paid acquisition across Google and Meta, scaling spend from $[25K] to $[95K] per month while holding CPA flat.</w:t>
      </w:r>
    </w:p>
    <w:p>
      <w:pPr>
        <w:spacing w:before="0" w:after="4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Built A/B testing framework in VWO; shipped [60+] tests with [18] statistically significant wins.</w:t>
      </w:r>
    </w:p>
    <w:p>
      <w:pPr>
        <w:spacing w:before="0" w:after="4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Reduced PPC CPL by [34%] through keyword restructuring and landing page optimisation.</w:t>
      </w:r>
    </w:p>
    <w:p>
      <w:pPr>
        <w:spacing w:before="40" w:after="0" w:line="264" w:lineRule="auto"/>
        <w:keepNext/>
      </w:pPr>
      <w:r>
        <w:rPr>
          <w:rFonts w:ascii="Calibri" w:hAnsi="Calibri" w:cs="Calibri"/>
          <w:b/>
          <w:bCs/>
          <w:sz w:val="22"/>
          <w:szCs w:val="22"/>
          <w:color w:val="000000"/>
        </w:rPr>
        <w:t xml:space="preserve">Marketing Coordinator</w:t>
      </w:r>
    </w:p>
    <w:p>
      <w:pPr>
        <w:spacing w:before="0" w:after="40" w:line="264" w:lineRule="auto"/>
      </w:pPr>
      <w:r>
        <w:rPr>
          <w:rFonts w:ascii="Calibri" w:hAnsi="Calibri" w:cs="Calibri"/>
          <w:i/>
          <w:iCs/>
          <w:sz w:val="20"/>
          <w:szCs w:val="20"/>
          <w:color w:val="000000"/>
        </w:rPr>
        <w:t xml:space="preserve">[Earlier Company] | Melbourne, VIC     Feb 2019 – Mar 2020</w:t>
      </w:r>
    </w:p>
    <w:p>
      <w:pPr>
        <w:spacing w:before="0" w:after="4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Coordinated content calendar, social scheduling and event marketing for B2B audience.</w:t>
      </w:r>
    </w:p>
    <w:p>
      <w:pPr>
        <w:spacing w:before="0" w:after="4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Grew LinkedIn followers from [1.2K] to [8.4K] in 12 months.</w:t>
      </w:r>
    </w:p>
    <w:p>
      <w:pPr>
        <w:spacing w:before="200" w:after="80" w:line="264" w:lineRule="auto"/>
        <w:jc w:val="left"/>
        <w:pBdr>
          <w:bottom w:val="single" w:sz="6" w:space="1" w:color="000000"/>
        </w:pBdr>
        <w:keepNext/>
      </w:pPr>
      <w:r>
        <w:rPr>
          <w:rFonts w:ascii="Calibri" w:hAnsi="Calibri" w:cs="Calibri"/>
          <w:b/>
          <w:bCs/>
          <w:sz w:val="24"/>
          <w:szCs w:val="24"/>
          <w:color w:val="000000"/>
        </w:rPr>
        <w:t xml:space="preserve">SKILLS</w:t>
      </w:r>
    </w:p>
    <w:p>
      <w:pPr>
        <w:spacing w:before="0" w:after="60" w:line="264" w:lineRule="auto"/>
      </w:pPr>
      <w:r>
        <w:rPr>
          <w:rFonts w:ascii="Calibri" w:hAnsi="Calibri" w:cs="Calibri"/>
          <w:b/>
          <w:bCs/>
          <w:sz w:val="22"/>
          <w:szCs w:val="22"/>
          <w:color w:val="000000"/>
        </w:rPr>
        <w:t xml:space="preserve">Channels: </w:t>
      </w:r>
      <w:r>
        <w:rPr>
          <w:rFonts w:ascii="Calibri" w:hAnsi="Calibri" w:cs="Calibri"/>
          <w:sz w:val="22"/>
          <w:szCs w:val="22"/>
          <w:color w:val="000000"/>
        </w:rPr>
        <w:t xml:space="preserve">SEO, SEM, Paid Social, Email/Lifecycle, Content Marketing, Affiliate</w:t>
      </w:r>
    </w:p>
    <w:p>
      <w:pPr>
        <w:spacing w:before="0" w:after="60" w:line="264" w:lineRule="auto"/>
      </w:pPr>
      <w:r>
        <w:rPr>
          <w:rFonts w:ascii="Calibri" w:hAnsi="Calibri" w:cs="Calibri"/>
          <w:b/>
          <w:bCs/>
          <w:sz w:val="22"/>
          <w:szCs w:val="22"/>
          <w:color w:val="000000"/>
        </w:rPr>
        <w:t xml:space="preserve">Platforms: </w:t>
      </w:r>
      <w:r>
        <w:rPr>
          <w:rFonts w:ascii="Calibri" w:hAnsi="Calibri" w:cs="Calibri"/>
          <w:sz w:val="22"/>
          <w:szCs w:val="22"/>
          <w:color w:val="000000"/>
        </w:rPr>
        <w:t xml:space="preserve">Google Ads, Meta Ads, LinkedIn Ads, TikTok Ads, Klaviyo, HubSpot</w:t>
      </w:r>
    </w:p>
    <w:p>
      <w:pPr>
        <w:spacing w:before="0" w:after="60" w:line="264" w:lineRule="auto"/>
      </w:pPr>
      <w:r>
        <w:rPr>
          <w:rFonts w:ascii="Calibri" w:hAnsi="Calibri" w:cs="Calibri"/>
          <w:b/>
          <w:bCs/>
          <w:sz w:val="22"/>
          <w:szCs w:val="22"/>
          <w:color w:val="000000"/>
        </w:rPr>
        <w:t xml:space="preserve">Analytics: </w:t>
      </w:r>
      <w:r>
        <w:rPr>
          <w:rFonts w:ascii="Calibri" w:hAnsi="Calibri" w:cs="Calibri"/>
          <w:sz w:val="22"/>
          <w:szCs w:val="22"/>
          <w:color w:val="000000"/>
        </w:rPr>
        <w:t xml:space="preserve">GA4, Looker Studio, SQL, Mixpanel, Hotjar, VWO</w:t>
      </w:r>
    </w:p>
    <w:p>
      <w:pPr>
        <w:spacing w:before="0" w:after="60" w:line="264" w:lineRule="auto"/>
      </w:pPr>
      <w:r>
        <w:rPr>
          <w:rFonts w:ascii="Calibri" w:hAnsi="Calibri" w:cs="Calibri"/>
          <w:b/>
          <w:bCs/>
          <w:sz w:val="22"/>
          <w:szCs w:val="22"/>
          <w:color w:val="000000"/>
        </w:rPr>
        <w:t xml:space="preserve">SEO Tools: </w:t>
      </w:r>
      <w:r>
        <w:rPr>
          <w:rFonts w:ascii="Calibri" w:hAnsi="Calibri" w:cs="Calibri"/>
          <w:sz w:val="22"/>
          <w:szCs w:val="22"/>
          <w:color w:val="000000"/>
        </w:rPr>
        <w:t xml:space="preserve">Ahrefs, SEMrush, Screaming Frog, Search Console</w:t>
      </w:r>
    </w:p>
    <w:p>
      <w:pPr>
        <w:spacing w:before="200" w:after="80" w:line="264" w:lineRule="auto"/>
        <w:jc w:val="left"/>
        <w:pBdr>
          <w:bottom w:val="single" w:sz="6" w:space="1" w:color="000000"/>
        </w:pBdr>
        <w:keepNext/>
      </w:pPr>
      <w:r>
        <w:rPr>
          <w:rFonts w:ascii="Calibri" w:hAnsi="Calibri" w:cs="Calibri"/>
          <w:b/>
          <w:bCs/>
          <w:sz w:val="24"/>
          <w:szCs w:val="24"/>
          <w:color w:val="000000"/>
        </w:rPr>
        <w:t xml:space="preserve">EDUCATION</w:t>
      </w:r>
    </w:p>
    <w:p>
      <w:pPr>
        <w:spacing w:before="40" w:after="0" w:line="264" w:lineRule="auto"/>
        <w:keepNext/>
      </w:pPr>
      <w:r>
        <w:rPr>
          <w:rFonts w:ascii="Calibri" w:hAnsi="Calibri" w:cs="Calibri"/>
          <w:b/>
          <w:bCs/>
          <w:sz w:val="22"/>
          <w:szCs w:val="22"/>
          <w:color w:val="000000"/>
        </w:rPr>
        <w:t xml:space="preserve">Bachelor of Media and Communications</w:t>
      </w:r>
    </w:p>
    <w:p>
      <w:pPr>
        <w:spacing w:before="0" w:after="60" w:line="264" w:lineRule="auto"/>
      </w:pPr>
      <w:r>
        <w:rPr>
          <w:rFonts w:ascii="Calibri" w:hAnsi="Calibri" w:cs="Calibri"/>
          <w:i/>
          <w:iCs/>
          <w:sz w:val="20"/>
          <w:szCs w:val="20"/>
          <w:color w:val="000000"/>
        </w:rPr>
        <w:t xml:space="preserve">[University of Sydney / UTS]     2015 – 2018</w:t>
      </w:r>
    </w:p>
    <w:p>
      <w:pPr>
        <w:spacing w:before="200" w:after="80" w:line="264" w:lineRule="auto"/>
        <w:jc w:val="left"/>
        <w:pBdr>
          <w:bottom w:val="single" w:sz="6" w:space="1" w:color="000000"/>
        </w:pBdr>
        <w:keepNext/>
      </w:pPr>
      <w:r>
        <w:rPr>
          <w:rFonts w:ascii="Calibri" w:hAnsi="Calibri" w:cs="Calibri"/>
          <w:b/>
          <w:bCs/>
          <w:sz w:val="24"/>
          <w:szCs w:val="24"/>
          <w:color w:val="000000"/>
        </w:rPr>
        <w:t xml:space="preserve">CERTIFICATIONS &amp; LICENCES</w:t>
      </w:r>
    </w:p>
    <w:p>
      <w:pPr>
        <w:spacing w:before="0" w:after="4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Google Ads Search &amp; Display Certified ([2024])</w:t>
      </w:r>
    </w:p>
    <w:p>
      <w:pPr>
        <w:spacing w:before="0" w:after="4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Meta Blueprint Certified ([2023])</w:t>
      </w:r>
    </w:p>
    <w:p>
      <w:pPr>
        <w:spacing w:before="0" w:after="40" w:line="264" w:lineRule="auto"/>
        <w:numPr>
          <w:ilvl w:val="0"/>
          <w:numId w:val="1"/>
        </w:numPr>
      </w:pPr>
      <w:r>
        <w:rPr>
          <w:rFonts w:ascii="Calibri" w:hAnsi="Calibri" w:cs="Calibri"/>
          <w:sz w:val="22"/>
          <w:szCs w:val="22"/>
          <w:color w:val="000000"/>
        </w:rPr>
        <w:t xml:space="preserve">HubSpot Inbound Marketing ([2022])</w:t>
      </w:r>
    </w:p>
    <w:sectPr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cs="Calibri" w:hint="default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  <w:lang w:val="en-AU" w:eastAsia="en-AU" w:bidi="ar-SA"/>
      </w:rPr>
    </w:rPrDefault>
    <w:pPrDefault>
      <w:pPr>
        <w:spacing w:after="40" w:line="264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Resume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Isabella Romano — Resume</dc:title>
  <dc:creator>Resume</dc:creator>
</cp:coreProperties>
</file>